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07BD" w14:textId="77777777" w:rsidR="007A3C0D" w:rsidRDefault="007A3C0D">
      <w:pPr>
        <w:jc w:val="both"/>
        <w:rPr>
          <w:b/>
          <w:bCs/>
        </w:rPr>
      </w:pPr>
    </w:p>
    <w:p w14:paraId="6E7EC31C" w14:textId="77777777" w:rsidR="007A3C0D" w:rsidRDefault="007A3C0D">
      <w:pPr>
        <w:jc w:val="both"/>
        <w:rPr>
          <w:b/>
          <w:bCs/>
        </w:rPr>
      </w:pPr>
    </w:p>
    <w:p w14:paraId="10100721" w14:textId="77777777" w:rsidR="007A3C0D" w:rsidRDefault="007A3C0D">
      <w:pPr>
        <w:jc w:val="both"/>
        <w:rPr>
          <w:i/>
          <w:iCs/>
        </w:rPr>
      </w:pPr>
    </w:p>
    <w:p w14:paraId="51EE3D80" w14:textId="77777777" w:rsidR="007A3C0D" w:rsidRDefault="007A3C0D">
      <w:pPr>
        <w:jc w:val="both"/>
        <w:rPr>
          <w:i/>
          <w:iCs/>
        </w:rPr>
      </w:pPr>
    </w:p>
    <w:p w14:paraId="3BBA4066" w14:textId="77777777" w:rsidR="00D01EE6" w:rsidRDefault="00000000">
      <w:pPr>
        <w:jc w:val="both"/>
        <w:rPr>
          <w:i/>
          <w:iCs/>
        </w:rPr>
      </w:pPr>
      <w:r>
        <w:rPr>
          <w:i/>
          <w:iCs/>
        </w:rPr>
        <w:t>Press Release No. 19/23</w:t>
      </w:r>
    </w:p>
    <w:p w14:paraId="73456E48" w14:textId="77777777" w:rsidR="007A3C0D" w:rsidRDefault="007A3C0D">
      <w:pPr>
        <w:jc w:val="both"/>
        <w:rPr>
          <w:i/>
          <w:iCs/>
        </w:rPr>
      </w:pPr>
    </w:p>
    <w:p w14:paraId="49A4A935" w14:textId="77777777" w:rsidR="00D01EE6" w:rsidRDefault="00000000">
      <w:pPr>
        <w:shd w:val="clear" w:color="auto" w:fill="FFFFFF"/>
        <w:jc w:val="both"/>
        <w:rPr>
          <w:rFonts w:eastAsia="Times New Roman" w:cs="Times New Roman"/>
          <w:b/>
          <w:bCs/>
          <w:color w:val="222222"/>
          <w:sz w:val="28"/>
          <w:szCs w:val="28"/>
        </w:rPr>
      </w:pPr>
      <w:r w:rsidRPr="00E3508F">
        <w:rPr>
          <w:rFonts w:eastAsia="Times New Roman" w:cs="Times New Roman"/>
          <w:b/>
          <w:bCs/>
          <w:color w:val="222222"/>
          <w:sz w:val="28"/>
          <w:szCs w:val="28"/>
        </w:rPr>
        <w:t>Italian market: tractors down by 10%</w:t>
      </w:r>
    </w:p>
    <w:p w14:paraId="4CFC230E" w14:textId="3D148FAA" w:rsidR="00D01EE6" w:rsidRDefault="00000000">
      <w:pPr>
        <w:shd w:val="clear" w:color="auto" w:fill="FFFFFF"/>
        <w:jc w:val="both"/>
        <w:rPr>
          <w:rFonts w:eastAsia="Times New Roman" w:cs="Times New Roman"/>
          <w:b/>
          <w:bCs/>
          <w:i/>
          <w:color w:val="222222"/>
        </w:rPr>
      </w:pPr>
      <w:r w:rsidRPr="00E3508F">
        <w:rPr>
          <w:rFonts w:eastAsia="Times New Roman" w:cs="Times New Roman"/>
          <w:b/>
          <w:bCs/>
          <w:i/>
          <w:color w:val="222222"/>
        </w:rPr>
        <w:t xml:space="preserve">In the first eight months of the year, registrations fell by more than the average recorded in Europe (-3%). In addition to rising prices and interest rates, the slowdown in the purchase incentive system also weighed on market trends. Declines were most marked in Apulia (-19%), while waiting for the funds allocated by the </w:t>
      </w:r>
      <w:r w:rsidR="008C4925">
        <w:rPr>
          <w:rFonts w:eastAsia="Times New Roman" w:cs="Times New Roman"/>
          <w:b/>
          <w:bCs/>
          <w:i/>
          <w:color w:val="222222"/>
        </w:rPr>
        <w:t>NRRP</w:t>
      </w:r>
      <w:r w:rsidRPr="00E3508F">
        <w:rPr>
          <w:rFonts w:eastAsia="Times New Roman" w:cs="Times New Roman"/>
          <w:b/>
          <w:bCs/>
          <w:i/>
          <w:color w:val="222222"/>
        </w:rPr>
        <w:t xml:space="preserve"> (EUR 47 million) to be released.</w:t>
      </w:r>
    </w:p>
    <w:p w14:paraId="7FD9B0E4" w14:textId="77777777" w:rsidR="00F74E2E" w:rsidRDefault="00F74E2E" w:rsidP="00F74E2E">
      <w:pPr>
        <w:shd w:val="clear" w:color="auto" w:fill="FFFFFF"/>
        <w:jc w:val="both"/>
        <w:rPr>
          <w:rFonts w:eastAsia="Times New Roman" w:cs="Times New Roman"/>
          <w:color w:val="222222"/>
        </w:rPr>
      </w:pPr>
    </w:p>
    <w:p w14:paraId="5D640EBE" w14:textId="77777777" w:rsidR="00D01EE6" w:rsidRDefault="00000000">
      <w:pPr>
        <w:shd w:val="clear" w:color="auto" w:fill="FFFFFF"/>
        <w:jc w:val="both"/>
        <w:rPr>
          <w:rFonts w:eastAsia="Times New Roman" w:cs="Times New Roman"/>
          <w:color w:val="222222"/>
        </w:rPr>
      </w:pPr>
      <w:r>
        <w:rPr>
          <w:rFonts w:eastAsia="Times New Roman" w:cs="Times New Roman"/>
          <w:color w:val="222222"/>
        </w:rPr>
        <w:t xml:space="preserve">In the first eight months of the year, the </w:t>
      </w:r>
      <w:r w:rsidRPr="00E962E0">
        <w:rPr>
          <w:rFonts w:eastAsia="Times New Roman" w:cs="Times New Roman"/>
          <w:color w:val="222222"/>
        </w:rPr>
        <w:t xml:space="preserve">Italian </w:t>
      </w:r>
      <w:r>
        <w:rPr>
          <w:rFonts w:eastAsia="Times New Roman" w:cs="Times New Roman"/>
          <w:color w:val="222222"/>
        </w:rPr>
        <w:t xml:space="preserve">tractor and trailer </w:t>
      </w:r>
      <w:r w:rsidRPr="00E962E0">
        <w:rPr>
          <w:rFonts w:eastAsia="Times New Roman" w:cs="Times New Roman"/>
          <w:color w:val="222222"/>
        </w:rPr>
        <w:t>market fell</w:t>
      </w:r>
      <w:r>
        <w:rPr>
          <w:rFonts w:eastAsia="Times New Roman" w:cs="Times New Roman"/>
          <w:color w:val="222222"/>
        </w:rPr>
        <w:t xml:space="preserve">, while other types of machinery were in the black. Tractor registrations - according to data processed by FederUnacoma (the Italian manufacturers' association) on the basis of Ministry of Infrastructures and Transport registrations </w:t>
      </w:r>
      <w:r w:rsidR="00956871">
        <w:rPr>
          <w:rFonts w:eastAsia="Times New Roman" w:cs="Times New Roman"/>
          <w:color w:val="222222"/>
        </w:rPr>
        <w:t xml:space="preserve">- </w:t>
      </w:r>
      <w:r>
        <w:rPr>
          <w:rFonts w:eastAsia="Times New Roman" w:cs="Times New Roman"/>
          <w:color w:val="222222"/>
        </w:rPr>
        <w:t xml:space="preserve">in the January-August period </w:t>
      </w:r>
      <w:r w:rsidRPr="00E962E0">
        <w:rPr>
          <w:rFonts w:eastAsia="Times New Roman" w:cs="Times New Roman"/>
          <w:color w:val="222222"/>
        </w:rPr>
        <w:t xml:space="preserve">were down 10% for tractors compared </w:t>
      </w:r>
      <w:r>
        <w:rPr>
          <w:rFonts w:eastAsia="Times New Roman" w:cs="Times New Roman"/>
          <w:color w:val="222222"/>
        </w:rPr>
        <w:t xml:space="preserve">to the same period in </w:t>
      </w:r>
      <w:r w:rsidRPr="00E962E0">
        <w:rPr>
          <w:rFonts w:eastAsia="Times New Roman" w:cs="Times New Roman"/>
          <w:color w:val="222222"/>
        </w:rPr>
        <w:t xml:space="preserve">2022, and down 7.5% </w:t>
      </w:r>
      <w:r>
        <w:rPr>
          <w:rFonts w:eastAsia="Times New Roman" w:cs="Times New Roman"/>
          <w:color w:val="222222"/>
        </w:rPr>
        <w:t>for</w:t>
      </w:r>
      <w:r w:rsidRPr="00E962E0">
        <w:rPr>
          <w:rFonts w:eastAsia="Times New Roman" w:cs="Times New Roman"/>
          <w:color w:val="222222"/>
        </w:rPr>
        <w:t xml:space="preserve"> trailers, while combines </w:t>
      </w:r>
      <w:r>
        <w:rPr>
          <w:rFonts w:eastAsia="Times New Roman" w:cs="Times New Roman"/>
          <w:color w:val="222222"/>
        </w:rPr>
        <w:t xml:space="preserve">were </w:t>
      </w:r>
      <w:r w:rsidRPr="00E962E0">
        <w:rPr>
          <w:rFonts w:eastAsia="Times New Roman" w:cs="Times New Roman"/>
          <w:color w:val="222222"/>
        </w:rPr>
        <w:t>up 28.</w:t>
      </w:r>
      <w:r>
        <w:rPr>
          <w:rFonts w:eastAsia="Times New Roman" w:cs="Times New Roman"/>
          <w:color w:val="222222"/>
        </w:rPr>
        <w:t>5%</w:t>
      </w:r>
      <w:r w:rsidRPr="00E962E0">
        <w:rPr>
          <w:rFonts w:eastAsia="Times New Roman" w:cs="Times New Roman"/>
          <w:color w:val="222222"/>
        </w:rPr>
        <w:t>, flatbed tractors up 24.8% and telehandlers up 11.6%.</w:t>
      </w:r>
      <w:r>
        <w:rPr>
          <w:rFonts w:eastAsia="Times New Roman" w:cs="Times New Roman"/>
          <w:color w:val="222222"/>
        </w:rPr>
        <w:t xml:space="preserve"> The Italian tractor market suffered a larger drop than the European average, which, according to data from the European Manufacturers' Committee CEMA, recorded a drop of 3% in the first eight months of the year. </w:t>
      </w:r>
    </w:p>
    <w:p w14:paraId="629668DC" w14:textId="3CB537A4" w:rsidR="00D01EE6" w:rsidRDefault="00000000">
      <w:pPr>
        <w:shd w:val="clear" w:color="auto" w:fill="FFFFFF"/>
        <w:jc w:val="both"/>
        <w:rPr>
          <w:rFonts w:eastAsia="Times New Roman" w:cs="Times New Roman"/>
          <w:color w:val="222222"/>
        </w:rPr>
      </w:pPr>
      <w:r>
        <w:rPr>
          <w:rFonts w:eastAsia="Times New Roman" w:cs="Times New Roman"/>
          <w:color w:val="222222"/>
        </w:rPr>
        <w:t>In addition to economic uncertainty and rising prices and interest rates</w:t>
      </w:r>
      <w:r w:rsidR="008C4925">
        <w:rPr>
          <w:rFonts w:eastAsia="Times New Roman" w:cs="Times New Roman"/>
          <w:color w:val="222222"/>
        </w:rPr>
        <w:t xml:space="preserve"> -</w:t>
      </w:r>
      <w:r w:rsidR="00956871">
        <w:rPr>
          <w:rFonts w:eastAsia="Times New Roman" w:cs="Times New Roman"/>
          <w:color w:val="222222"/>
        </w:rPr>
        <w:t xml:space="preserve"> </w:t>
      </w:r>
      <w:r>
        <w:rPr>
          <w:rFonts w:eastAsia="Times New Roman" w:cs="Times New Roman"/>
          <w:color w:val="222222"/>
        </w:rPr>
        <w:t xml:space="preserve">FederUnacoma president Mariateresa Maschio argued during the press conference held this afternoon at the Fiera di Bari on the </w:t>
      </w:r>
      <w:r w:rsidR="00956871">
        <w:rPr>
          <w:rFonts w:eastAsia="Times New Roman" w:cs="Times New Roman"/>
          <w:color w:val="222222"/>
        </w:rPr>
        <w:t>eve</w:t>
      </w:r>
      <w:r>
        <w:rPr>
          <w:rFonts w:eastAsia="Times New Roman" w:cs="Times New Roman"/>
          <w:color w:val="222222"/>
        </w:rPr>
        <w:t xml:space="preserve"> of the Agrilevante exhibition</w:t>
      </w:r>
      <w:r w:rsidR="008C4925">
        <w:rPr>
          <w:rFonts w:eastAsia="Times New Roman" w:cs="Times New Roman"/>
          <w:color w:val="222222"/>
        </w:rPr>
        <w:t xml:space="preserve"> - </w:t>
      </w:r>
      <w:r>
        <w:rPr>
          <w:rFonts w:eastAsia="Times New Roman" w:cs="Times New Roman"/>
          <w:color w:val="222222"/>
        </w:rPr>
        <w:t xml:space="preserve">the national market is also affected by the reduction in public incentives for the purchase of agricultural machinery. </w:t>
      </w:r>
      <w:r w:rsidRPr="00E962E0">
        <w:rPr>
          <w:rFonts w:eastAsia="Times New Roman" w:cs="Times New Roman"/>
          <w:color w:val="222222"/>
        </w:rPr>
        <w:t xml:space="preserve">After having been a driving factor in recent years </w:t>
      </w:r>
      <w:r w:rsidR="00235ED2">
        <w:rPr>
          <w:rFonts w:eastAsia="Times New Roman" w:cs="Times New Roman"/>
          <w:color w:val="222222"/>
        </w:rPr>
        <w:t xml:space="preserve">- </w:t>
      </w:r>
      <w:r w:rsidRPr="00E962E0">
        <w:rPr>
          <w:rFonts w:eastAsia="Times New Roman" w:cs="Times New Roman"/>
          <w:color w:val="222222"/>
        </w:rPr>
        <w:t xml:space="preserve">also due to the simultaneous presence of several incentives (such as the </w:t>
      </w:r>
      <w:r w:rsidR="008C4925">
        <w:rPr>
          <w:rFonts w:eastAsia="Times New Roman" w:cs="Times New Roman"/>
          <w:color w:val="222222"/>
        </w:rPr>
        <w:t>RDP</w:t>
      </w:r>
      <w:r w:rsidRPr="00E962E0">
        <w:rPr>
          <w:rFonts w:eastAsia="Times New Roman" w:cs="Times New Roman"/>
          <w:color w:val="222222"/>
        </w:rPr>
        <w:t xml:space="preserve">, Decree 4.0, the INAIL measure for machinery with high safety standards, the Sabatini Law for capital goods) </w:t>
      </w:r>
      <w:r w:rsidR="00235ED2">
        <w:rPr>
          <w:rFonts w:eastAsia="Times New Roman" w:cs="Times New Roman"/>
          <w:color w:val="222222"/>
        </w:rPr>
        <w:t xml:space="preserve">- </w:t>
      </w:r>
      <w:r>
        <w:rPr>
          <w:rFonts w:eastAsia="Times New Roman" w:cs="Times New Roman"/>
          <w:color w:val="222222"/>
        </w:rPr>
        <w:t xml:space="preserve">government incentives </w:t>
      </w:r>
      <w:r w:rsidRPr="00E962E0">
        <w:rPr>
          <w:rFonts w:eastAsia="Times New Roman" w:cs="Times New Roman"/>
          <w:color w:val="222222"/>
        </w:rPr>
        <w:t xml:space="preserve">are </w:t>
      </w:r>
      <w:r>
        <w:rPr>
          <w:rFonts w:eastAsia="Times New Roman" w:cs="Times New Roman"/>
          <w:color w:val="222222"/>
        </w:rPr>
        <w:t xml:space="preserve">now slowing down </w:t>
      </w:r>
      <w:r w:rsidRPr="00E962E0">
        <w:rPr>
          <w:rFonts w:eastAsia="Times New Roman" w:cs="Times New Roman"/>
          <w:color w:val="222222"/>
        </w:rPr>
        <w:t xml:space="preserve">due </w:t>
      </w:r>
      <w:r>
        <w:rPr>
          <w:rFonts w:eastAsia="Times New Roman" w:cs="Times New Roman"/>
          <w:color w:val="222222"/>
        </w:rPr>
        <w:t xml:space="preserve">to </w:t>
      </w:r>
      <w:r w:rsidRPr="00E962E0">
        <w:rPr>
          <w:rFonts w:eastAsia="Times New Roman" w:cs="Times New Roman"/>
          <w:color w:val="222222"/>
        </w:rPr>
        <w:t xml:space="preserve">delays linked above all to the application of the </w:t>
      </w:r>
      <w:r w:rsidR="008C4925">
        <w:rPr>
          <w:rFonts w:eastAsia="Times New Roman" w:cs="Times New Roman"/>
          <w:color w:val="222222"/>
        </w:rPr>
        <w:t>NRRP</w:t>
      </w:r>
      <w:r w:rsidRPr="00E962E0">
        <w:rPr>
          <w:rFonts w:eastAsia="Times New Roman" w:cs="Times New Roman"/>
          <w:color w:val="222222"/>
        </w:rPr>
        <w:t xml:space="preserve"> and the Innovation </w:t>
      </w:r>
      <w:r>
        <w:rPr>
          <w:rFonts w:eastAsia="Times New Roman" w:cs="Times New Roman"/>
          <w:color w:val="222222"/>
        </w:rPr>
        <w:t xml:space="preserve">Fund </w:t>
      </w:r>
      <w:r w:rsidRPr="00E962E0">
        <w:rPr>
          <w:rFonts w:eastAsia="Times New Roman" w:cs="Times New Roman"/>
          <w:color w:val="222222"/>
        </w:rPr>
        <w:t xml:space="preserve">launched by the government. In this context, the Apulia Region is also suffering a downturn in purchases </w:t>
      </w:r>
      <w:r>
        <w:rPr>
          <w:rFonts w:eastAsia="Times New Roman" w:cs="Times New Roman"/>
          <w:color w:val="222222"/>
        </w:rPr>
        <w:t>(-19%)</w:t>
      </w:r>
      <w:r w:rsidRPr="00E962E0">
        <w:rPr>
          <w:rFonts w:eastAsia="Times New Roman" w:cs="Times New Roman"/>
          <w:color w:val="222222"/>
        </w:rPr>
        <w:t xml:space="preserve">, registering a total of 986 registered tractors in the first eight months (mainly in the provinces of Foggia and Bari, with 309 and 252 units respectively) compared to 1,219 registered in the same period last year. The Region is still far from receiving the substantial funds allocated to it under the </w:t>
      </w:r>
      <w:r w:rsidR="008C4925">
        <w:rPr>
          <w:rFonts w:eastAsia="Times New Roman" w:cs="Times New Roman"/>
          <w:color w:val="222222"/>
        </w:rPr>
        <w:t>NRRP</w:t>
      </w:r>
      <w:r w:rsidR="008C4925">
        <w:rPr>
          <w:rFonts w:eastAsia="Times New Roman" w:cs="Times New Roman"/>
          <w:color w:val="222222"/>
        </w:rPr>
        <w:t xml:space="preserve"> -</w:t>
      </w:r>
      <w:r w:rsidR="00956871">
        <w:rPr>
          <w:rFonts w:eastAsia="Times New Roman" w:cs="Times New Roman"/>
          <w:color w:val="222222"/>
        </w:rPr>
        <w:t xml:space="preserve"> it </w:t>
      </w:r>
      <w:r>
        <w:rPr>
          <w:rFonts w:eastAsia="Times New Roman" w:cs="Times New Roman"/>
          <w:color w:val="222222"/>
        </w:rPr>
        <w:t>was explained during the conference</w:t>
      </w:r>
      <w:r w:rsidR="008C4925">
        <w:rPr>
          <w:rFonts w:eastAsia="Times New Roman" w:cs="Times New Roman"/>
          <w:color w:val="222222"/>
        </w:rPr>
        <w:t xml:space="preserve"> - </w:t>
      </w:r>
      <w:r w:rsidRPr="00E962E0">
        <w:rPr>
          <w:rFonts w:eastAsia="Times New Roman" w:cs="Times New Roman"/>
          <w:color w:val="222222"/>
        </w:rPr>
        <w:t xml:space="preserve">if it is true that in the distribution of the 400 million euros earmarked for agricultural mechanisation, </w:t>
      </w:r>
      <w:r>
        <w:rPr>
          <w:rFonts w:eastAsia="Times New Roman" w:cs="Times New Roman"/>
          <w:color w:val="222222"/>
        </w:rPr>
        <w:t xml:space="preserve">more than </w:t>
      </w:r>
      <w:r w:rsidRPr="00E962E0">
        <w:rPr>
          <w:rFonts w:eastAsia="Times New Roman" w:cs="Times New Roman"/>
          <w:color w:val="222222"/>
        </w:rPr>
        <w:t xml:space="preserve">47 million </w:t>
      </w:r>
      <w:r>
        <w:rPr>
          <w:rFonts w:eastAsia="Times New Roman" w:cs="Times New Roman"/>
          <w:color w:val="222222"/>
        </w:rPr>
        <w:t>are allocated to Puglia</w:t>
      </w:r>
      <w:r w:rsidRPr="00E962E0">
        <w:rPr>
          <w:rFonts w:eastAsia="Times New Roman" w:cs="Times New Roman"/>
          <w:color w:val="222222"/>
        </w:rPr>
        <w:t xml:space="preserve">, the </w:t>
      </w:r>
      <w:r>
        <w:rPr>
          <w:rFonts w:eastAsia="Times New Roman" w:cs="Times New Roman"/>
          <w:color w:val="222222"/>
        </w:rPr>
        <w:t>largest</w:t>
      </w:r>
      <w:r w:rsidRPr="00E962E0">
        <w:rPr>
          <w:rFonts w:eastAsia="Times New Roman" w:cs="Times New Roman"/>
          <w:color w:val="222222"/>
        </w:rPr>
        <w:t xml:space="preserve"> share among Italian regions.</w:t>
      </w:r>
    </w:p>
    <w:p w14:paraId="3F41B7F5" w14:textId="65A34D97" w:rsidR="00D01EE6" w:rsidRDefault="00000000">
      <w:pPr>
        <w:shd w:val="clear" w:color="auto" w:fill="FFFFFF"/>
        <w:jc w:val="both"/>
      </w:pPr>
      <w:r>
        <w:rPr>
          <w:rFonts w:eastAsia="Times New Roman" w:cs="Times New Roman"/>
          <w:color w:val="222222"/>
        </w:rPr>
        <w:t>"</w:t>
      </w:r>
      <w:r w:rsidRPr="00E962E0">
        <w:rPr>
          <w:rFonts w:eastAsia="Times New Roman" w:cs="Times New Roman"/>
          <w:color w:val="222222"/>
        </w:rPr>
        <w:t xml:space="preserve">The renewal process of Puglia's agro-mechanical fleet must not </w:t>
      </w:r>
      <w:r>
        <w:rPr>
          <w:rFonts w:eastAsia="Times New Roman" w:cs="Times New Roman"/>
          <w:color w:val="222222"/>
        </w:rPr>
        <w:t>slow down</w:t>
      </w:r>
      <w:r w:rsidR="008C4925">
        <w:rPr>
          <w:rFonts w:eastAsia="Times New Roman" w:cs="Times New Roman"/>
          <w:color w:val="222222"/>
        </w:rPr>
        <w:t xml:space="preserve"> -</w:t>
      </w:r>
      <w:r>
        <w:rPr>
          <w:rFonts w:eastAsia="Times New Roman" w:cs="Times New Roman"/>
          <w:color w:val="222222"/>
        </w:rPr>
        <w:t xml:space="preserve"> concluded Mariateresa Maschio</w:t>
      </w:r>
      <w:r w:rsidR="008C4925">
        <w:rPr>
          <w:rFonts w:eastAsia="Times New Roman" w:cs="Times New Roman"/>
          <w:color w:val="222222"/>
        </w:rPr>
        <w:t xml:space="preserve"> - </w:t>
      </w:r>
      <w:r w:rsidRPr="00E962E0">
        <w:rPr>
          <w:rFonts w:eastAsia="Times New Roman" w:cs="Times New Roman"/>
          <w:color w:val="222222"/>
        </w:rPr>
        <w:t>in view of the need to replace old models with new-generation vehicles. The tractor fleet</w:t>
      </w:r>
      <w:r>
        <w:rPr>
          <w:rFonts w:eastAsia="Times New Roman" w:cs="Times New Roman"/>
          <w:color w:val="222222"/>
        </w:rPr>
        <w:t xml:space="preserve">, </w:t>
      </w:r>
      <w:r w:rsidRPr="00E962E0">
        <w:rPr>
          <w:rFonts w:eastAsia="Times New Roman" w:cs="Times New Roman"/>
          <w:color w:val="222222"/>
        </w:rPr>
        <w:t xml:space="preserve">which in Puglia today numbers 138,900 units, equal to 7% of the </w:t>
      </w:r>
      <w:r>
        <w:rPr>
          <w:rFonts w:eastAsia="Times New Roman" w:cs="Times New Roman"/>
          <w:color w:val="222222"/>
        </w:rPr>
        <w:t xml:space="preserve">national </w:t>
      </w:r>
      <w:r w:rsidRPr="00E962E0">
        <w:rPr>
          <w:rFonts w:eastAsia="Times New Roman" w:cs="Times New Roman"/>
          <w:color w:val="222222"/>
        </w:rPr>
        <w:t>total</w:t>
      </w:r>
      <w:r>
        <w:rPr>
          <w:rFonts w:eastAsia="Times New Roman" w:cs="Times New Roman"/>
          <w:color w:val="222222"/>
        </w:rPr>
        <w:t xml:space="preserve">, </w:t>
      </w:r>
      <w:r w:rsidRPr="00E962E0">
        <w:rPr>
          <w:rFonts w:eastAsia="Times New Roman" w:cs="Times New Roman"/>
          <w:color w:val="222222"/>
        </w:rPr>
        <w:t xml:space="preserve">is largely made up of obsolete vehicles, often not suited to the needs </w:t>
      </w:r>
      <w:r w:rsidR="00956871">
        <w:rPr>
          <w:rFonts w:eastAsia="Times New Roman" w:cs="Times New Roman"/>
          <w:color w:val="222222"/>
        </w:rPr>
        <w:t>of</w:t>
      </w:r>
      <w:r w:rsidRPr="00E962E0">
        <w:rPr>
          <w:rFonts w:eastAsia="Times New Roman" w:cs="Times New Roman"/>
          <w:color w:val="222222"/>
        </w:rPr>
        <w:t xml:space="preserve"> an increasingly competitive agriculture</w:t>
      </w:r>
      <w:r>
        <w:rPr>
          <w:rFonts w:eastAsia="Times New Roman" w:cs="Times New Roman"/>
          <w:color w:val="222222"/>
        </w:rPr>
        <w:t>"</w:t>
      </w:r>
      <w:r w:rsidRPr="00E962E0">
        <w:rPr>
          <w:rFonts w:eastAsia="Times New Roman" w:cs="Times New Roman"/>
          <w:color w:val="222222"/>
        </w:rPr>
        <w:t>.</w:t>
      </w:r>
    </w:p>
    <w:p w14:paraId="573B0B64" w14:textId="77777777" w:rsidR="00FF6484" w:rsidRDefault="00FF6484" w:rsidP="00FF6484">
      <w:pPr>
        <w:shd w:val="clear" w:color="auto" w:fill="FFFFFF"/>
        <w:jc w:val="both"/>
        <w:rPr>
          <w:rFonts w:eastAsia="Times New Roman" w:cs="Times New Roman"/>
          <w:color w:val="222222"/>
        </w:rPr>
      </w:pPr>
    </w:p>
    <w:p w14:paraId="0F30EFEB" w14:textId="77777777" w:rsidR="00D01EE6" w:rsidRDefault="00000000">
      <w:pPr>
        <w:shd w:val="clear" w:color="auto" w:fill="FFFFFF"/>
        <w:jc w:val="both"/>
        <w:rPr>
          <w:b/>
          <w:bCs/>
        </w:rPr>
      </w:pPr>
      <w:r w:rsidRPr="00FF6484">
        <w:rPr>
          <w:rFonts w:eastAsia="Times New Roman" w:cs="Times New Roman"/>
          <w:b/>
          <w:bCs/>
          <w:color w:val="222222"/>
        </w:rPr>
        <w:t>Bari, 4 October 2023</w:t>
      </w:r>
    </w:p>
    <w:p w14:paraId="6370D61F"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05FA" w14:textId="77777777" w:rsidR="00F5789A" w:rsidRDefault="00F5789A">
      <w:r>
        <w:separator/>
      </w:r>
    </w:p>
  </w:endnote>
  <w:endnote w:type="continuationSeparator" w:id="0">
    <w:p w14:paraId="40F89F7B" w14:textId="77777777" w:rsidR="00F5789A" w:rsidRDefault="00F5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6B85" w14:textId="77777777" w:rsidR="00D01EE6" w:rsidRDefault="00000000">
    <w:pPr>
      <w:pStyle w:val="Footer"/>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28B6" w14:textId="77777777" w:rsidR="00D01EE6" w:rsidRDefault="00000000">
    <w:pPr>
      <w:pStyle w:val="Footer"/>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ED01" w14:textId="77777777" w:rsidR="00F5789A" w:rsidRDefault="00F5789A">
      <w:r>
        <w:separator/>
      </w:r>
    </w:p>
  </w:footnote>
  <w:footnote w:type="continuationSeparator" w:id="0">
    <w:p w14:paraId="06AB5BA8" w14:textId="77777777" w:rsidR="00F5789A" w:rsidRDefault="00F5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69D2" w14:textId="77777777" w:rsidR="00D01EE6"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8416241" wp14:editId="2F634E27">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officeArt object"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540EE31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B541" w14:textId="77777777" w:rsidR="00D01EE6"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FB9EF49" wp14:editId="6B1D7113">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officeArt object" style="position:absolute;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75D60621">
              <v:stroke miterlimit="4" joinstyle="miter"/>
              <w10:wrap anchorx="page" anchory="page"/>
            </v:roundrect>
          </w:pict>
        </mc:Fallback>
      </mc:AlternateContent>
    </w:r>
    <w:r>
      <w:rPr>
        <w:noProof/>
      </w:rPr>
      <w:drawing>
        <wp:anchor distT="152400" distB="152400" distL="152400" distR="152400" simplePos="0" relativeHeight="251658752" behindDoc="1" locked="0" layoutInCell="1" allowOverlap="1" wp14:anchorId="6387D086" wp14:editId="6C5790CD">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24E16"/>
    <w:rsid w:val="00036998"/>
    <w:rsid w:val="0010497B"/>
    <w:rsid w:val="00141052"/>
    <w:rsid w:val="001C42A2"/>
    <w:rsid w:val="00215B9D"/>
    <w:rsid w:val="00231BEF"/>
    <w:rsid w:val="00235ED2"/>
    <w:rsid w:val="00244E1E"/>
    <w:rsid w:val="0027450B"/>
    <w:rsid w:val="00283E5B"/>
    <w:rsid w:val="002A79A3"/>
    <w:rsid w:val="003151F4"/>
    <w:rsid w:val="003620E0"/>
    <w:rsid w:val="00406631"/>
    <w:rsid w:val="00461953"/>
    <w:rsid w:val="004B3656"/>
    <w:rsid w:val="004D7A6C"/>
    <w:rsid w:val="004F6D3F"/>
    <w:rsid w:val="00523121"/>
    <w:rsid w:val="005C5C20"/>
    <w:rsid w:val="00637539"/>
    <w:rsid w:val="00690F55"/>
    <w:rsid w:val="006A168C"/>
    <w:rsid w:val="006A444E"/>
    <w:rsid w:val="00750082"/>
    <w:rsid w:val="00791C32"/>
    <w:rsid w:val="007A3C0D"/>
    <w:rsid w:val="007F4B9F"/>
    <w:rsid w:val="00835215"/>
    <w:rsid w:val="008A738E"/>
    <w:rsid w:val="008C4925"/>
    <w:rsid w:val="00907B06"/>
    <w:rsid w:val="009127D5"/>
    <w:rsid w:val="00956871"/>
    <w:rsid w:val="009A1BB5"/>
    <w:rsid w:val="00A41730"/>
    <w:rsid w:val="00BA3C07"/>
    <w:rsid w:val="00BE63E9"/>
    <w:rsid w:val="00C40720"/>
    <w:rsid w:val="00CA61D3"/>
    <w:rsid w:val="00D01EE6"/>
    <w:rsid w:val="00D175F3"/>
    <w:rsid w:val="00D23264"/>
    <w:rsid w:val="00E13E8E"/>
    <w:rsid w:val="00EE0711"/>
    <w:rsid w:val="00F41568"/>
    <w:rsid w:val="00F5789A"/>
    <w:rsid w:val="00F74E2E"/>
    <w:rsid w:val="00F82247"/>
    <w:rsid w:val="00FD40FD"/>
    <w:rsid w:val="00FF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1A0"/>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2489</Characters>
  <Application>Microsoft Office Word</Application>
  <DocSecurity>0</DocSecurity>
  <Lines>146</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docId:EBCEAA6212FB10BA0DCF1ED60F0C3C5C</cp:keywords>
  <cp:lastModifiedBy>Robert C</cp:lastModifiedBy>
  <cp:revision>3</cp:revision>
  <cp:lastPrinted>2023-09-15T10:09:00Z</cp:lastPrinted>
  <dcterms:created xsi:type="dcterms:W3CDTF">2023-10-04T08:21:00Z</dcterms:created>
  <dcterms:modified xsi:type="dcterms:W3CDTF">2023-10-04T11:20:00Z</dcterms:modified>
</cp:coreProperties>
</file>